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ind w:start="4962"/>
        <w:jc w:val="start"/>
        <w:rPr>
          <w:rFonts w:ascii="Times New Roman" w:hAnsi="Times New Roman"/>
          <w:b/>
          <w:bCs/>
          <w:spacing w:val="-2"/>
          <w:sz w:val="22"/>
        </w:rPr>
      </w:pPr>
      <w:r>
        <w:rPr>
          <w:b/>
          <w:bCs/>
          <w:spacing w:val="-2"/>
          <w:sz w:val="22"/>
        </w:rPr>
        <w:t xml:space="preserve">STAZIONE APPALTANTE </w:t>
      </w:r>
    </w:p>
    <w:p>
      <w:pPr>
        <w:pStyle w:val="Normal"/>
        <w:ind w:start="4962"/>
        <w:jc w:val="start"/>
        <w:rPr>
          <w:rFonts w:ascii="Times New Roman" w:hAnsi="Times New Roman"/>
          <w:b/>
          <w:bCs/>
          <w:spacing w:val="-2"/>
          <w:sz w:val="22"/>
        </w:rPr>
      </w:pPr>
      <w:r>
        <w:rPr>
          <w:b/>
          <w:bCs/>
          <w:spacing w:val="-2"/>
          <w:sz w:val="22"/>
        </w:rPr>
        <w:t xml:space="preserve">COMUNE DI MONTORO </w:t>
      </w:r>
    </w:p>
    <w:p>
      <w:pPr>
        <w:pStyle w:val="Normal"/>
        <w:ind w:start="4962"/>
        <w:jc w:val="start"/>
        <w:rPr>
          <w:rFonts w:ascii="Times New Roman" w:hAnsi="Times New Roman"/>
          <w:b/>
          <w:bCs/>
          <w:spacing w:val="-2"/>
          <w:sz w:val="22"/>
        </w:rPr>
      </w:pPr>
      <w:r>
        <w:rPr>
          <w:b/>
          <w:bCs/>
          <w:spacing w:val="-2"/>
          <w:sz w:val="22"/>
        </w:rPr>
        <w:t xml:space="preserve">SEDE </w:t>
      </w:r>
    </w:p>
    <w:p>
      <w:pPr>
        <w:pStyle w:val="Normal"/>
        <w:ind w:start="4962"/>
        <w:jc w:val="star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b/>
          <w:bCs/>
          <w:spacing w:val="-2"/>
          <w:sz w:val="22"/>
        </w:rPr>
        <w:t xml:space="preserve">PEC: </w:t>
      </w:r>
      <w:r>
        <w:rPr>
          <w:b/>
          <w:bCs/>
          <w:spacing w:val="-2"/>
          <w:sz w:val="22"/>
          <w:highlight w:val="lightGray"/>
        </w:rPr>
        <w:t>...............................................</w:t>
      </w:r>
    </w:p>
    <w:p>
      <w:pPr>
        <w:pStyle w:val="Normal"/>
        <w:tabs>
          <w:tab w:val="clear" w:pos="708"/>
          <w:tab w:val="right" w:pos="9694" w:leader="underscor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694" w:leader="underscore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</w:rPr>
        <w:t>OGGETTO:</w:t>
      </w:r>
      <w:r>
        <w:rPr>
          <w:bCs/>
          <w:sz w:val="24"/>
          <w:szCs w:val="24"/>
        </w:rPr>
        <w:t xml:space="preserve"> </w:t>
      </w:r>
      <w:r>
        <w:rPr>
          <w:bCs/>
          <w:spacing w:val="4"/>
          <w:sz w:val="24"/>
          <w:szCs w:val="24"/>
        </w:rPr>
        <w:t xml:space="preserve">INDAGINE DI MERCATO ESPLORATIVA, AI SENSI </w:t>
      </w:r>
      <w:r>
        <w:rPr>
          <w:rFonts w:eastAsia="Times New Roman"/>
          <w:sz w:val="24"/>
          <w:szCs w:val="24"/>
          <w:lang w:eastAsia="it-IT"/>
        </w:rPr>
        <w:t xml:space="preserve">ALL’ART. 2, COMMA 1, </w:t>
      </w:r>
      <w:r>
        <w:rPr>
          <w:bCs/>
          <w:spacing w:val="4"/>
          <w:sz w:val="24"/>
          <w:szCs w:val="24"/>
        </w:rPr>
        <w:t xml:space="preserve">DELL’ALLEGATO II.1 DEL D.LGS. N. 36/2023 PER AFFIDAMENTO DELL’APPALTO DI LAVORI </w:t>
      </w:r>
      <w:r>
        <w:rPr>
          <w:bCs/>
          <w:spacing w:val="4"/>
          <w:sz w:val="24"/>
          <w:szCs w:val="24"/>
        </w:rPr>
        <w:t xml:space="preserve">DI COMPLETAMENTO </w:t>
      </w:r>
      <w:r>
        <w:rPr>
          <w:b/>
          <w:bCs/>
          <w:sz w:val="24"/>
          <w:szCs w:val="24"/>
        </w:rPr>
        <w:t>RESTAURO E RIFUNZIONALIZZAZIONE DI PALAZZO FLODIOLA NELLA FRAZIONE “PRETURO” DI MONTORO</w:t>
      </w:r>
      <w:r>
        <w:rPr>
          <w:b/>
          <w:bCs/>
          <w:i/>
          <w:iCs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imes New Roman" w:hAnsi="Times New Roman"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08"/>
          <w:tab w:val="right" w:pos="9694" w:leader="underscor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694" w:leader="underscore"/>
        </w:tabs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 sottoscritto …………………………………………………………</w:t>
      </w:r>
    </w:p>
    <w:p>
      <w:pPr>
        <w:pStyle w:val="Normal"/>
        <w:tabs>
          <w:tab w:val="clear" w:pos="708"/>
          <w:tab w:val="left" w:pos="3853" w:leader="underscore"/>
          <w:tab w:val="right" w:pos="9694" w:leader="underscore"/>
        </w:tabs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nato il ………………….. a ………………………………………….</w:t>
      </w:r>
    </w:p>
    <w:p>
      <w:pPr>
        <w:pStyle w:val="Normal"/>
        <w:tabs>
          <w:tab w:val="clear" w:pos="708"/>
          <w:tab w:val="right" w:pos="9694" w:leader="underscore"/>
        </w:tabs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in qualità di ………………………………………………………..</w:t>
        <w:br/>
        <w:t>con sede in ………………… – via ……………….. n. ……………</w:t>
      </w:r>
    </w:p>
    <w:p>
      <w:pPr>
        <w:pStyle w:val="Normal"/>
        <w:tabs>
          <w:tab w:val="clear" w:pos="708"/>
          <w:tab w:val="right" w:pos="9647" w:leader="underscore"/>
        </w:tabs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con codice fiscale n. </w:t>
      </w:r>
      <w:r>
        <w:rPr>
          <w:b/>
          <w:smallCaps/>
          <w:sz w:val="24"/>
          <w:szCs w:val="24"/>
        </w:rPr>
        <w:t>……………………………………………..</w:t>
      </w:r>
    </w:p>
    <w:p>
      <w:pPr>
        <w:pStyle w:val="Normal"/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 partita IVA n…………………………………………..</w:t>
      </w:r>
    </w:p>
    <w:p>
      <w:pPr>
        <w:pStyle w:val="Normal"/>
        <w:tabs>
          <w:tab w:val="clear" w:pos="708"/>
          <w:tab w:val="right" w:pos="9647" w:leader="underscore"/>
        </w:tabs>
        <w:jc w:val="star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tel. </w:t>
      </w:r>
      <w:r>
        <w:rPr>
          <w:b/>
          <w:sz w:val="24"/>
          <w:szCs w:val="24"/>
        </w:rPr>
        <w:t>…………………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fax </w:t>
      </w:r>
      <w:r>
        <w:rPr>
          <w:rStyle w:val="Strong"/>
          <w:color w:val="000000"/>
          <w:sz w:val="24"/>
          <w:szCs w:val="24"/>
        </w:rPr>
        <w:t>………………….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mail: </w:t>
      </w:r>
      <w:hyperlink r:id="rId2">
        <w:r>
          <w:rPr>
            <w:rStyle w:val="Hyperlink"/>
            <w:b/>
            <w:sz w:val="24"/>
            <w:szCs w:val="24"/>
          </w:rPr>
          <w:t>…………………………</w:t>
        </w:r>
      </w:hyperlink>
      <w:r>
        <w:rPr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pec: ………………………….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>
      <w:pPr>
        <w:pStyle w:val="Normal"/>
        <w:rPr>
          <w:rFonts w:ascii="Times New Roman" w:hAnsi="Times New Roman"/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sz w:val="24"/>
          <w:szCs w:val="24"/>
        </w:rPr>
        <w:t>di partecipare, alla selezione mediante procedura negoziata indicata in oggetto, come operatore singolo e, ai sensi degli artt. 46 e 47 del D.P.R. n. 445/2000 (T.U. in materia di documentazione amministrativa), consapevole delle sanzioni penali previste dall'art. 76 del D.P.R. predetto, per le ipotesi di falsità in atti e dichiarazioni mendaci ivi indicate, sotto la propria responsabilità</w:t>
      </w:r>
    </w:p>
    <w:p>
      <w:pPr>
        <w:pStyle w:val="Normal"/>
        <w:widowControl w:val="false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DICHIARA:</w:t>
      </w:r>
    </w:p>
    <w:p>
      <w:pPr>
        <w:pStyle w:val="Normal"/>
        <w:widowControl w:val="false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2"/>
        </w:numPr>
        <w:ind w:hanging="357" w:start="71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che non</w:t>
      </w:r>
      <w:r>
        <w:rPr>
          <w:sz w:val="24"/>
          <w:szCs w:val="24"/>
          <w:u w:val="single"/>
        </w:rPr>
        <w:t xml:space="preserve"> si trova</w:t>
      </w:r>
      <w:r>
        <w:rPr>
          <w:sz w:val="24"/>
          <w:szCs w:val="24"/>
        </w:rPr>
        <w:t xml:space="preserve"> nelle ipotesi di esclusione dalle gare d’appalto di cui agli artt. 94 e 95 del D.lgs. n. 36/2023;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32" w:leader="none"/>
        </w:tabs>
        <w:ind w:hanging="357" w:start="714"/>
        <w:rPr>
          <w:rFonts w:ascii="Times New Roman" w:hAnsi="Times New Roman"/>
          <w:sz w:val="24"/>
          <w:szCs w:val="24"/>
        </w:rPr>
      </w:pPr>
      <w:r>
        <w:rPr>
          <w:bCs/>
          <w:iCs/>
          <w:sz w:val="24"/>
          <w:szCs w:val="24"/>
        </w:rPr>
        <w:t xml:space="preserve">di essere in possesso </w:t>
      </w:r>
      <w:r>
        <w:rPr>
          <w:bCs/>
          <w:i/>
          <w:iCs/>
          <w:sz w:val="24"/>
          <w:szCs w:val="24"/>
        </w:rPr>
        <w:t xml:space="preserve">dei </w:t>
      </w:r>
      <w:r>
        <w:rPr>
          <w:i/>
          <w:sz w:val="24"/>
          <w:szCs w:val="24"/>
        </w:rPr>
        <w:t>requisiti di idoneità professionale, economico finanziaria, tecnico professional</w:t>
      </w:r>
      <w:r>
        <w:rPr>
          <w:iCs/>
          <w:sz w:val="24"/>
          <w:szCs w:val="24"/>
        </w:rPr>
        <w:t>e</w:t>
      </w:r>
      <w:r>
        <w:rPr>
          <w:sz w:val="24"/>
          <w:szCs w:val="24"/>
        </w:rPr>
        <w:t xml:space="preserve"> previsti dall’avviso; </w:t>
      </w:r>
    </w:p>
    <w:p>
      <w:pPr>
        <w:pStyle w:val="ListParagraph"/>
        <w:numPr>
          <w:ilvl w:val="0"/>
          <w:numId w:val="2"/>
        </w:numPr>
        <w:ind w:hanging="357" w:start="714"/>
        <w:jc w:val="both"/>
        <w:rPr/>
      </w:pPr>
      <w:r>
        <w:rPr/>
        <w:t xml:space="preserve">di essere iscritto nell’elenco di fornitori, prestatori di servizi ed esecutori di lavori non soggetti a tentativi di infiltrazione mafiosa (white list) a far data da </w:t>
      </w:r>
      <w:r>
        <w:rPr>
          <w:highlight w:val="lightGray"/>
        </w:rPr>
        <w:t>………..</w:t>
      </w:r>
      <w:r>
        <w:rPr/>
        <w:t xml:space="preserve"> In questo caso potrà essere dimostrato il requisito anche solo con la domanda di iscrizione. </w:t>
      </w:r>
    </w:p>
    <w:p>
      <w:pPr>
        <w:pStyle w:val="Normal"/>
        <w:widowControl w:val="false"/>
        <w:tabs>
          <w:tab w:val="clear" w:pos="708"/>
          <w:tab w:val="left" w:pos="432" w:leader="none"/>
        </w:tabs>
        <w:ind w:start="28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32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32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Allego curriculum società partecipante alla selezione. </w:t>
      </w:r>
    </w:p>
    <w:p>
      <w:pPr>
        <w:pStyle w:val="Normal"/>
        <w:widowControl w:val="false"/>
        <w:tabs>
          <w:tab w:val="clear" w:pos="708"/>
          <w:tab w:val="left" w:pos="432" w:leader="none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Si precisa che ai fini della presente selezione l’esperienza curriculare deve essere riferita solo ai lavori per la realizzazione indicati nell’avviso. </w:t>
      </w:r>
    </w:p>
    <w:p>
      <w:pPr>
        <w:pStyle w:val="Normal"/>
        <w:widowControl w:val="false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ind w:end="2520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ind w:end="-49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>
        <w:rPr>
          <w:spacing w:val="-2"/>
          <w:sz w:val="24"/>
          <w:szCs w:val="24"/>
        </w:rPr>
        <w:tab/>
        <w:tab/>
        <w:tab/>
        <w:tab/>
        <w:tab/>
        <w:tab/>
        <w:tab/>
        <w:tab/>
        <w:tab/>
        <w:t xml:space="preserve">    FIRMA digitale</w:t>
      </w:r>
    </w:p>
    <w:p>
      <w:pPr>
        <w:pStyle w:val="Normal"/>
        <w:ind w:end="2520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ind w:end="2520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ind w:firstLine="720" w:start="5040" w:end="-49"/>
        <w:rPr>
          <w:rFonts w:ascii="Times New Roman" w:hAnsi="Times New Roman"/>
          <w:spacing w:val="-2"/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ind w:end="2520"/>
        <w:rPr>
          <w:rFonts w:ascii="Times New Roman" w:hAnsi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ind w:end="25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Data ………………………………..</w:t>
      </w:r>
    </w:p>
    <w:p>
      <w:pPr>
        <w:pStyle w:val="Normal"/>
        <w:widowControl w:val="false"/>
        <w:ind w:hanging="576" w:start="576" w:end="72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hanging="576" w:start="576" w:end="72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851" w:gutter="0" w:header="1276" w:top="3795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Noto Sans Symbols">
    <w:altName w:val="Times New Rom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>
        <w:sz w:val="16"/>
        <w:szCs w:val="16"/>
      </w:rPr>
      <w:t xml:space="preserve">PEC: </w:t>
    </w:r>
    <w:hyperlink r:id="rId1">
      <w:r>
        <w:rPr>
          <w:rStyle w:val="Hyperlink"/>
          <w:sz w:val="16"/>
          <w:szCs w:val="16"/>
        </w:rPr>
        <w:t>info.montoro@asmepec.it</w:t>
      </w:r>
    </w:hyperlink>
    <w:r>
      <w:rPr>
        <w:sz w:val="16"/>
        <w:szCs w:val="16"/>
      </w:rPr>
      <w:t xml:space="preserve"> - C.F. e P. IVA 02790550640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Piazza Michele Pironti, 2 - 83025 - Montoro (AV) - Tel. 0825/502325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Piazza Municipio, 1 - 83025 - Montoro (AV) - Tel.  0825/523021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>
        <w:sz w:val="16"/>
        <w:szCs w:val="16"/>
      </w:rPr>
      <w:t xml:space="preserve">PEC: </w:t>
    </w:r>
    <w:hyperlink r:id="rId1">
      <w:r>
        <w:rPr>
          <w:rStyle w:val="Hyperlink"/>
          <w:sz w:val="16"/>
          <w:szCs w:val="16"/>
        </w:rPr>
        <w:t>info.montoro@asmepec.it</w:t>
      </w:r>
    </w:hyperlink>
    <w:r>
      <w:rPr>
        <w:sz w:val="16"/>
        <w:szCs w:val="16"/>
      </w:rPr>
      <w:t xml:space="preserve"> - C.F. e P. IVA 02790550640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Piazza Michele Pironti, 2 - 83025 - Montoro (AV) - Tel. 0825/502325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Piazza Municipio, 1 - 83025 - Montoro (AV) - Tel.  0825/523021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0" w:lastRow="0" w:firstColumn="0" w:lastColumn="0" w:noHBand="0" w:val="0000"/>
    </w:tblPr>
    <w:tblGrid>
      <w:gridCol w:w="1701"/>
      <w:gridCol w:w="8503"/>
    </w:tblGrid>
    <w:tr>
      <w:trPr/>
      <w:tc>
        <w:tcPr>
          <w:tcW w:w="1701" w:type="dxa"/>
          <w:tcBorders/>
          <w:vAlign w:val="center"/>
        </w:tcPr>
        <w:p>
          <w:pPr>
            <w:pStyle w:val="Contenutotabella"/>
            <w:jc w:val="center"/>
            <w:rPr>
              <w:rFonts w:ascii="Cambria" w:hAnsi="Cambria" w:cs="Cambria"/>
              <w:sz w:val="48"/>
              <w:szCs w:val="48"/>
            </w:rPr>
          </w:pPr>
          <w:r>
            <w:rPr/>
            <w:drawing>
              <wp:inline distT="0" distB="0" distL="0" distR="0">
                <wp:extent cx="913765" cy="1249045"/>
                <wp:effectExtent l="0" t="0" r="0" b="0"/>
                <wp:docPr id="1" name="Immagin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2" t="-83" r="-122" b="-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249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3" w:type="dxa"/>
          <w:tcBorders/>
          <w:vAlign w:val="center"/>
        </w:tcPr>
        <w:p>
          <w:pPr>
            <w:pStyle w:val="Heading1"/>
            <w:widowControl w:val="false"/>
            <w:numPr>
              <w:ilvl w:val="0"/>
              <w:numId w:val="1"/>
            </w:numPr>
            <w:spacing w:lineRule="auto" w:line="240" w:before="0" w:after="0"/>
            <w:ind w:start="-212" w:end="-8"/>
            <w:rPr>
              <w:rFonts w:ascii="Cambria" w:hAnsi="Cambria" w:cs="Cambria"/>
              <w:sz w:val="48"/>
              <w:szCs w:val="48"/>
            </w:rPr>
          </w:pPr>
          <w:r>
            <w:rPr>
              <w:rFonts w:cs="Cambria" w:ascii="Cambria" w:hAnsi="Cambria"/>
              <w:sz w:val="48"/>
              <w:szCs w:val="48"/>
            </w:rPr>
            <w:t>CITTÀ DI MONTORO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32"/>
              <w:szCs w:val="32"/>
            </w:rPr>
          </w:pPr>
          <w:r>
            <w:rPr>
              <w:rFonts w:cs="Cambria" w:ascii="Cambria" w:hAnsi="Cambria"/>
              <w:b/>
              <w:bCs/>
              <w:sz w:val="32"/>
              <w:szCs w:val="32"/>
            </w:rPr>
            <w:t>PROVINCIA DI AVELLINO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</w:rPr>
          </w:pPr>
          <w:r>
            <w:rPr>
              <w:rFonts w:cs="Cambria" w:ascii="Cambria" w:hAnsi="Cambria"/>
              <w:b/>
              <w:bCs/>
            </w:rPr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24"/>
              <w:szCs w:val="24"/>
            </w:rPr>
          </w:pPr>
          <w:r>
            <w:rPr>
              <w:rFonts w:cs="Cambria" w:ascii="Cambria" w:hAnsi="Cambria"/>
              <w:b/>
              <w:bCs/>
              <w:sz w:val="24"/>
              <w:szCs w:val="24"/>
            </w:rPr>
            <w:t xml:space="preserve">SETTORE URBANISTICA – AMBIENTE 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i/>
              <w:i/>
              <w:iCs/>
              <w:sz w:val="28"/>
              <w:szCs w:val="28"/>
            </w:rPr>
          </w:pPr>
          <w:r>
            <w:rPr>
              <w:rFonts w:cs="Cambria" w:ascii="Cambria" w:hAnsi="Cambria"/>
              <w:i/>
              <w:iCs/>
              <w:sz w:val="28"/>
              <w:szCs w:val="28"/>
            </w:rPr>
          </w:r>
        </w:p>
      </w:tc>
    </w:tr>
  </w:tbl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5" w:type="dxa"/>
      <w:jc w:val="center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0" w:noVBand="0" w:lastRow="0" w:firstColumn="0" w:lastColumn="0" w:noHBand="0" w:val="0000"/>
    </w:tblPr>
    <w:tblGrid>
      <w:gridCol w:w="1701"/>
      <w:gridCol w:w="8503"/>
    </w:tblGrid>
    <w:tr>
      <w:trPr/>
      <w:tc>
        <w:tcPr>
          <w:tcW w:w="1701" w:type="dxa"/>
          <w:tcBorders/>
          <w:vAlign w:val="center"/>
        </w:tcPr>
        <w:p>
          <w:pPr>
            <w:pStyle w:val="Contenutotabella"/>
            <w:jc w:val="center"/>
            <w:rPr>
              <w:rFonts w:ascii="Cambria" w:hAnsi="Cambria" w:cs="Cambria"/>
              <w:sz w:val="48"/>
              <w:szCs w:val="48"/>
            </w:rPr>
          </w:pPr>
          <w:r>
            <w:rPr/>
            <w:drawing>
              <wp:inline distT="0" distB="0" distL="0" distR="0">
                <wp:extent cx="913765" cy="1249045"/>
                <wp:effectExtent l="0" t="0" r="0" b="0"/>
                <wp:docPr id="2" name="Immagin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2" t="-83" r="-122" b="-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765" cy="1249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3" w:type="dxa"/>
          <w:tcBorders/>
          <w:vAlign w:val="center"/>
        </w:tcPr>
        <w:p>
          <w:pPr>
            <w:pStyle w:val="Heading1"/>
            <w:widowControl w:val="false"/>
            <w:numPr>
              <w:ilvl w:val="0"/>
              <w:numId w:val="1"/>
            </w:numPr>
            <w:spacing w:lineRule="auto" w:line="240" w:before="0" w:after="0"/>
            <w:ind w:start="-212" w:end="-8"/>
            <w:rPr>
              <w:rFonts w:ascii="Cambria" w:hAnsi="Cambria" w:cs="Cambria"/>
              <w:sz w:val="48"/>
              <w:szCs w:val="48"/>
            </w:rPr>
          </w:pPr>
          <w:r>
            <w:rPr>
              <w:rFonts w:cs="Cambria" w:ascii="Cambria" w:hAnsi="Cambria"/>
              <w:sz w:val="48"/>
              <w:szCs w:val="48"/>
            </w:rPr>
            <w:t>CITTÀ DI MONTORO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32"/>
              <w:szCs w:val="32"/>
            </w:rPr>
          </w:pPr>
          <w:r>
            <w:rPr>
              <w:rFonts w:cs="Cambria" w:ascii="Cambria" w:hAnsi="Cambria"/>
              <w:b/>
              <w:bCs/>
              <w:sz w:val="32"/>
              <w:szCs w:val="32"/>
            </w:rPr>
            <w:t>PROVINCIA DI AVELLINO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</w:rPr>
          </w:pPr>
          <w:r>
            <w:rPr>
              <w:rFonts w:cs="Cambria" w:ascii="Cambria" w:hAnsi="Cambria"/>
              <w:b/>
              <w:bCs/>
            </w:rPr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b/>
              <w:bCs/>
              <w:sz w:val="24"/>
              <w:szCs w:val="24"/>
            </w:rPr>
          </w:pPr>
          <w:r>
            <w:rPr>
              <w:rFonts w:cs="Cambria" w:ascii="Cambria" w:hAnsi="Cambria"/>
              <w:b/>
              <w:bCs/>
              <w:sz w:val="24"/>
              <w:szCs w:val="24"/>
            </w:rPr>
            <w:t xml:space="preserve">SETTORE URBANISTICA – AMBIENTE </w:t>
          </w:r>
        </w:p>
        <w:p>
          <w:pPr>
            <w:pStyle w:val="Normal"/>
            <w:snapToGrid w:val="false"/>
            <w:ind w:end="-8"/>
            <w:jc w:val="center"/>
            <w:rPr>
              <w:rFonts w:ascii="Cambria" w:hAnsi="Cambria" w:cs="Cambria"/>
              <w:i/>
              <w:i/>
              <w:iCs/>
              <w:sz w:val="28"/>
              <w:szCs w:val="28"/>
            </w:rPr>
          </w:pPr>
          <w:r>
            <w:rPr>
              <w:rFonts w:cs="Cambria" w:ascii="Cambria" w:hAnsi="Cambria"/>
              <w:i/>
              <w:iCs/>
              <w:sz w:val="28"/>
              <w:szCs w:val="28"/>
            </w:rPr>
          </w:r>
        </w:p>
      </w:tc>
    </w:tr>
  </w:tbl>
  <w:p>
    <w:pPr>
      <w:pStyle w:val="Header"/>
      <w:rPr>
        <w:sz w:val="12"/>
        <w:szCs w:val="12"/>
      </w:rPr>
    </w:pPr>
    <w:r>
      <w:rPr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48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lowerLetter"/>
      <w:lvlText w:val="%1)"/>
      <w:lvlJc w:val="center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isplayBackgroundShape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numPr>
        <w:ilvl w:val="0"/>
        <w:numId w:val="1"/>
      </w:numPr>
      <w:spacing w:lineRule="atLeast" w:line="200" w:before="240" w:after="0"/>
      <w:ind w:start="-70" w:end="-70"/>
      <w:jc w:val="center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  <w:sz w:val="20"/>
    </w:rPr>
  </w:style>
  <w:style w:type="character" w:styleId="WW8Num2z1" w:customStyle="1">
    <w:name w:val="WW8Num2z1"/>
    <w:qFormat/>
    <w:rPr>
      <w:rFonts w:ascii="Courier New" w:hAnsi="Courier New" w:cs="Courier New"/>
      <w:sz w:val="20"/>
    </w:rPr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b w:val="false"/>
      <w:i w:val="false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b w:val="false"/>
      <w:i w:val="false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b w:val="false"/>
      <w:i w:val="false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>
      <w:rFonts w:ascii="Verdana" w:hAnsi="Verdana" w:cs="Verdana"/>
      <w:b w:val="false"/>
      <w:i w:val="false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b/>
      <w:bCs/>
      <w:spacing w:val="-2"/>
      <w:w w:val="99"/>
      <w:sz w:val="24"/>
      <w:szCs w:val="24"/>
      <w:lang w:val="it-IT" w:bidi="it-IT"/>
    </w:rPr>
  </w:style>
  <w:style w:type="character" w:styleId="WW8Num10z1" w:customStyle="1">
    <w:name w:val="WW8Num10z1"/>
    <w:qFormat/>
    <w:rPr>
      <w:rFonts w:ascii="Times New Roman" w:hAnsi="Times New Roman" w:eastAsia="Times New Roman" w:cs="Times New Roman"/>
      <w:spacing w:val="-1"/>
      <w:w w:val="99"/>
      <w:sz w:val="24"/>
      <w:szCs w:val="24"/>
      <w:lang w:val="it-IT" w:bidi="it-IT"/>
    </w:rPr>
  </w:style>
  <w:style w:type="character" w:styleId="WW8Num10z2" w:customStyle="1">
    <w:name w:val="WW8Num10z2"/>
    <w:qFormat/>
    <w:rPr>
      <w:w w:val="100"/>
      <w:lang w:val="it-IT" w:bidi="it-IT"/>
    </w:rPr>
  </w:style>
  <w:style w:type="character" w:styleId="WW8Num10z3" w:customStyle="1">
    <w:name w:val="WW8Num10z3"/>
    <w:qFormat/>
    <w:rPr>
      <w:lang w:val="it-IT" w:bidi="it-IT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Noto Sans Symbols;Times New Rom" w:hAnsi="Noto Sans Symbols;Times New Rom" w:eastAsia="Noto Sans Symbols;Times New Rom" w:cs="Noto Sans Symbols;Times New Rom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cs="Arial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b w:val="false"/>
      <w:bCs w:val="false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Times New Roman" w:hAnsi="Times New Roman" w:eastAsia="Times New Roman" w:cs="Times New Roman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Calibri" w:hAnsi="Calibri" w:eastAsia="Calibri" w:cs="Times New Roman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3z3" w:customStyle="1">
    <w:name w:val="WW8Num23z3"/>
    <w:qFormat/>
    <w:rPr>
      <w:rFonts w:ascii="Symbol" w:hAnsi="Symbol" w:cs="Symbol"/>
    </w:rPr>
  </w:style>
  <w:style w:type="character" w:styleId="WW8Num24z0" w:customStyle="1">
    <w:name w:val="WW8Num24z0"/>
    <w:qFormat/>
    <w:rPr>
      <w:rFonts w:ascii="Times New Roman" w:hAnsi="Times New Roman" w:cs="Times New Roman"/>
      <w:b/>
      <w:i w:val="false"/>
      <w:sz w:val="24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Symbol" w:hAnsi="Symbol" w:cs="Symbol"/>
      <w:sz w:val="20"/>
    </w:rPr>
  </w:style>
  <w:style w:type="character" w:styleId="WW8Num25z1" w:customStyle="1">
    <w:name w:val="WW8Num25z1"/>
    <w:qFormat/>
    <w:rPr>
      <w:rFonts w:ascii="Courier New" w:hAnsi="Courier New" w:cs="Courier New"/>
      <w:sz w:val="20"/>
    </w:rPr>
  </w:style>
  <w:style w:type="character" w:styleId="WW8Num25z2" w:customStyle="1">
    <w:name w:val="WW8Num25z2"/>
    <w:qFormat/>
    <w:rPr>
      <w:rFonts w:ascii="Wingdings" w:hAnsi="Wingdings" w:cs="Wingdings"/>
      <w:sz w:val="20"/>
    </w:rPr>
  </w:style>
  <w:style w:type="character" w:styleId="WW8Num26z0" w:customStyle="1">
    <w:name w:val="WW8Num26z0"/>
    <w:qFormat/>
    <w:rPr>
      <w:rFonts w:ascii="Verdana" w:hAnsi="Verdana" w:cs="Verdana"/>
      <w:b w:val="false"/>
      <w:i w:val="false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>
      <w:rFonts w:ascii="Times New Roman" w:hAnsi="Times New Roman" w:cs="Times New Roman"/>
      <w:b/>
      <w:i w:val="false"/>
      <w:sz w:val="24"/>
      <w:szCs w:val="24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Titolo1Carattere" w:customStyle="1">
    <w:name w:val="Titolo 1 Carattere"/>
    <w:qFormat/>
    <w:rPr>
      <w:b/>
      <w:sz w:val="44"/>
    </w:rPr>
  </w:style>
  <w:style w:type="character" w:styleId="IntestazioneCarattere" w:customStyle="1">
    <w:name w:val="Intestazione Carattere"/>
    <w:qFormat/>
    <w:rPr/>
  </w:style>
  <w:style w:type="character" w:styleId="PidipaginaCarattere" w:customStyle="1">
    <w:name w:val="Piè di pagina Carattere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estofumettoCarattere" w:customStyle="1">
    <w:name w:val="Testo fumetto Carattere"/>
    <w:qFormat/>
    <w:rPr>
      <w:rFonts w:ascii="Segoe UI" w:hAnsi="Segoe UI" w:cs="Segoe UI"/>
      <w:sz w:val="18"/>
      <w:szCs w:val="18"/>
    </w:rPr>
  </w:style>
  <w:style w:type="character" w:styleId="Emphasis" w:customStyle="1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ListParagraph">
    <w:name w:val="List Paragraph"/>
    <w:basedOn w:val="Normal"/>
    <w:qFormat/>
    <w:pPr>
      <w:widowControl/>
      <w:ind w:start="708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npiero.fortunato@tiscal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info.montoro@asmepec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info.montoro@asmepec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LibreOffice/24.2.4.2$Windows_X86_64 LibreOffice_project/51a6219feb6075d9a4c46691dcfe0cd9c4fff3c2</Application>
  <AppVersion>15.0000</AppVersion>
  <Pages>2</Pages>
  <Words>339</Words>
  <Characters>2021</Characters>
  <CharactersWithSpaces>2354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MUSUMECI</dc:creator>
  <dc:description/>
  <dc:language>it-IT</dc:language>
  <cp:lastModifiedBy/>
  <cp:lastPrinted>2025-08-06T13:06:59Z</cp:lastPrinted>
  <dcterms:modified xsi:type="dcterms:W3CDTF">2025-08-08T10:38:09Z</dcterms:modified>
  <cp:revision>51</cp:revision>
  <dc:subject/>
  <dc:title>Mod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